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9" w:rsidRDefault="00206D69" w:rsidP="00206D69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</w:pPr>
    </w:p>
    <w:p w:rsidR="00313F0A" w:rsidRPr="009A4DCA" w:rsidRDefault="00206D69" w:rsidP="00206D69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</w:rPr>
        <w:t>معلومات</w:t>
      </w:r>
      <w:r w:rsidR="00537DE6" w:rsidRPr="009A4DCA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 xml:space="preserve"> </w:t>
      </w:r>
      <w:r w:rsidR="006D7C66" w:rsidRPr="009A4DCA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المشارك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0"/>
        <w:gridCol w:w="2970"/>
        <w:gridCol w:w="3527"/>
      </w:tblGrid>
      <w:tr w:rsidR="00FF134F" w:rsidRPr="000F25B3" w:rsidTr="00206D69">
        <w:trPr>
          <w:trHeight w:val="935"/>
        </w:trPr>
        <w:tc>
          <w:tcPr>
            <w:tcW w:w="2155" w:type="dxa"/>
            <w:shd w:val="clear" w:color="auto" w:fill="auto"/>
          </w:tcPr>
          <w:p w:rsidR="00FF134F" w:rsidRPr="000F25B3" w:rsidRDefault="000610FE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عمر المشارك</w:t>
            </w:r>
            <w:bookmarkStart w:id="0" w:name="_GoBack"/>
            <w:bookmarkEnd w:id="0"/>
          </w:p>
        </w:tc>
        <w:tc>
          <w:tcPr>
            <w:tcW w:w="7217" w:type="dxa"/>
            <w:gridSpan w:val="3"/>
          </w:tcPr>
          <w:p w:rsidR="00FF134F" w:rsidRPr="000F25B3" w:rsidRDefault="000610FE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أسماء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أفراد العائلة المشاركين</w:t>
            </w:r>
          </w:p>
        </w:tc>
      </w:tr>
      <w:tr w:rsidR="00206D69" w:rsidRPr="000F25B3" w:rsidTr="00206D69">
        <w:trPr>
          <w:trHeight w:val="1079"/>
        </w:trPr>
        <w:tc>
          <w:tcPr>
            <w:tcW w:w="2875" w:type="dxa"/>
            <w:gridSpan w:val="2"/>
            <w:shd w:val="clear" w:color="auto" w:fill="auto"/>
          </w:tcPr>
          <w:p w:rsidR="00206D69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970" w:type="dxa"/>
            <w:shd w:val="clear" w:color="auto" w:fill="auto"/>
          </w:tcPr>
          <w:p w:rsidR="00206D69" w:rsidRPr="000F25B3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الرقم الوظيفي</w:t>
            </w:r>
          </w:p>
        </w:tc>
        <w:tc>
          <w:tcPr>
            <w:tcW w:w="3527" w:type="dxa"/>
            <w:shd w:val="clear" w:color="auto" w:fill="auto"/>
          </w:tcPr>
          <w:p w:rsidR="00206D69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الموظف</w:t>
            </w:r>
          </w:p>
          <w:p w:rsidR="00206D69" w:rsidRPr="000F25B3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06D69" w:rsidRPr="000F25B3" w:rsidTr="00206D69">
        <w:trPr>
          <w:trHeight w:val="1079"/>
        </w:trPr>
        <w:tc>
          <w:tcPr>
            <w:tcW w:w="2875" w:type="dxa"/>
            <w:gridSpan w:val="2"/>
            <w:shd w:val="clear" w:color="auto" w:fill="auto"/>
          </w:tcPr>
          <w:p w:rsidR="00206D69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موقع العمل</w:t>
            </w:r>
          </w:p>
          <w:p w:rsidR="00206D69" w:rsidRPr="000F25B3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:rsidR="00206D69" w:rsidRPr="000F25B3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الإدارة/القسم</w:t>
            </w:r>
          </w:p>
        </w:tc>
        <w:tc>
          <w:tcPr>
            <w:tcW w:w="3527" w:type="dxa"/>
            <w:shd w:val="clear" w:color="auto" w:fill="auto"/>
          </w:tcPr>
          <w:p w:rsidR="00206D69" w:rsidRDefault="00206D69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الهاتف</w:t>
            </w:r>
          </w:p>
        </w:tc>
      </w:tr>
    </w:tbl>
    <w:p w:rsidR="00313F0A" w:rsidRPr="00CC4941" w:rsidRDefault="00537DE6" w:rsidP="00CC4941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 w:rsidRPr="00CC4941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المشاركة</w:t>
      </w:r>
    </w:p>
    <w:tbl>
      <w:tblPr>
        <w:tblStyle w:val="TableGrid"/>
        <w:tblW w:w="93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06D69" w:rsidRPr="000F25B3" w:rsidTr="00206D69">
        <w:tc>
          <w:tcPr>
            <w:tcW w:w="9360" w:type="dxa"/>
          </w:tcPr>
          <w:p w:rsidR="00206D69" w:rsidRPr="000F25B3" w:rsidRDefault="00E311C0" w:rsidP="00206D6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69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06D69">
              <w:rPr>
                <w:rFonts w:asciiTheme="majorBidi" w:hAnsiTheme="majorBidi" w:cstheme="majorBidi" w:hint="cs"/>
                <w:b/>
                <w:bCs/>
                <w:rtl/>
              </w:rPr>
              <w:t xml:space="preserve"> صور أو مشاركات في وسائل التواصل الاجتماعي </w:t>
            </w:r>
          </w:p>
        </w:tc>
      </w:tr>
      <w:tr w:rsidR="00206D69" w:rsidRPr="000F25B3" w:rsidTr="00206D69">
        <w:tc>
          <w:tcPr>
            <w:tcW w:w="9360" w:type="dxa"/>
          </w:tcPr>
          <w:p w:rsidR="00206D69" w:rsidRPr="000F25B3" w:rsidRDefault="00E311C0" w:rsidP="00206D6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69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06D69">
              <w:rPr>
                <w:rFonts w:asciiTheme="majorBidi" w:hAnsiTheme="majorBidi" w:cstheme="majorBidi" w:hint="cs"/>
                <w:b/>
                <w:bCs/>
                <w:rtl/>
              </w:rPr>
              <w:t xml:space="preserve"> فيديو (أو فيلم قصير)</w:t>
            </w:r>
          </w:p>
        </w:tc>
      </w:tr>
      <w:tr w:rsidR="00206D69" w:rsidRPr="000F25B3" w:rsidTr="00206D69">
        <w:tc>
          <w:tcPr>
            <w:tcW w:w="9360" w:type="dxa"/>
          </w:tcPr>
          <w:p w:rsidR="00206D69" w:rsidRPr="000F25B3" w:rsidRDefault="00E311C0" w:rsidP="00206D6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69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06D69">
              <w:rPr>
                <w:rFonts w:asciiTheme="majorBidi" w:hAnsiTheme="majorBidi" w:cstheme="majorBidi" w:hint="cs"/>
                <w:b/>
                <w:bCs/>
                <w:rtl/>
              </w:rPr>
              <w:t xml:space="preserve"> رسم أو لوحة أو تصميم</w:t>
            </w:r>
          </w:p>
        </w:tc>
      </w:tr>
      <w:tr w:rsidR="00206D69" w:rsidRPr="000F25B3" w:rsidTr="00206D69">
        <w:tc>
          <w:tcPr>
            <w:tcW w:w="9360" w:type="dxa"/>
          </w:tcPr>
          <w:p w:rsidR="00206D69" w:rsidRPr="000F25B3" w:rsidRDefault="00E311C0" w:rsidP="00206D6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89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69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06D69">
              <w:rPr>
                <w:rFonts w:asciiTheme="majorBidi" w:hAnsiTheme="majorBidi" w:cstheme="majorBidi" w:hint="cs"/>
                <w:b/>
                <w:bCs/>
                <w:rtl/>
              </w:rPr>
              <w:t xml:space="preserve"> مبادرة في المنزل</w:t>
            </w:r>
          </w:p>
        </w:tc>
      </w:tr>
      <w:tr w:rsidR="00206D69" w:rsidRPr="000F25B3" w:rsidTr="00206D69">
        <w:tc>
          <w:tcPr>
            <w:tcW w:w="9360" w:type="dxa"/>
          </w:tcPr>
          <w:p w:rsidR="00206D69" w:rsidRPr="000F25B3" w:rsidRDefault="00E311C0" w:rsidP="00206D6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1631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69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06D69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06D69">
              <w:rPr>
                <w:rFonts w:asciiTheme="majorBidi" w:hAnsiTheme="majorBidi" w:cstheme="majorBidi" w:hint="cs"/>
                <w:b/>
                <w:bCs/>
                <w:rtl/>
              </w:rPr>
              <w:t>مقال</w:t>
            </w:r>
          </w:p>
        </w:tc>
      </w:tr>
    </w:tbl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F5B50" w:rsidRPr="000F25B3" w:rsidTr="000C70C6">
        <w:trPr>
          <w:trHeight w:val="791"/>
        </w:trPr>
        <w:tc>
          <w:tcPr>
            <w:tcW w:w="9265" w:type="dxa"/>
            <w:shd w:val="clear" w:color="auto" w:fill="auto"/>
          </w:tcPr>
          <w:p w:rsidR="006F5B50" w:rsidRPr="000F25B3" w:rsidRDefault="00537DE6" w:rsidP="00206D69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وصف المش</w:t>
            </w:r>
            <w:r w:rsidR="00881F7D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اركة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(يمكن استخدام ورقة إضافية)</w:t>
            </w:r>
          </w:p>
          <w:p w:rsidR="006F5B50" w:rsidRPr="000F25B3" w:rsidRDefault="006F5B50" w:rsidP="00206D6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206D6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206D6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5B50" w:rsidRPr="000F25B3" w:rsidTr="000C70C6">
        <w:trPr>
          <w:trHeight w:val="595"/>
        </w:trPr>
        <w:tc>
          <w:tcPr>
            <w:tcW w:w="9265" w:type="dxa"/>
            <w:shd w:val="clear" w:color="auto" w:fill="auto"/>
          </w:tcPr>
          <w:p w:rsidR="006F5B50" w:rsidRPr="000F25B3" w:rsidRDefault="00537DE6" w:rsidP="00206D69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محتوى المشاركة </w:t>
            </w:r>
            <w:r w:rsidR="00CE01BA" w:rsidRPr="000F25B3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(يرجى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تحديد نوع المرفقات)</w:t>
            </w:r>
          </w:p>
          <w:p w:rsidR="006F5B50" w:rsidRPr="000F25B3" w:rsidRDefault="006F5B50" w:rsidP="00206D69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206D69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31D77" w:rsidRDefault="00881F7D" w:rsidP="00206D69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lang w:bidi="ar-KW"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ملاحظ</w:t>
      </w:r>
      <w:r>
        <w:rPr>
          <w:rFonts w:asciiTheme="majorBidi" w:hAnsiTheme="majorBidi" w:cstheme="majorBidi" w:hint="cs"/>
          <w:b/>
          <w:bCs/>
          <w:u w:val="single"/>
          <w:rtl/>
        </w:rPr>
        <w:t>ات</w:t>
      </w:r>
      <w:r w:rsidR="00537DE6" w:rsidRPr="000F25B3">
        <w:rPr>
          <w:rFonts w:asciiTheme="majorBidi" w:hAnsiTheme="majorBidi" w:cstheme="majorBidi"/>
          <w:b/>
          <w:bCs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431D77">
        <w:rPr>
          <w:rFonts w:asciiTheme="majorBidi" w:hAnsiTheme="majorBidi" w:cstheme="majorBidi" w:hint="cs"/>
          <w:b/>
          <w:bCs/>
          <w:rtl/>
        </w:rPr>
        <w:t xml:space="preserve">(أ) الرسومات والصور واللوحات المقدمة يجب أن تكون تسلّم بحجم ورقة </w:t>
      </w:r>
      <w:r w:rsidRPr="00431D77">
        <w:rPr>
          <w:rFonts w:asciiTheme="majorBidi" w:hAnsiTheme="majorBidi" w:cstheme="majorBidi"/>
          <w:b/>
          <w:bCs/>
        </w:rPr>
        <w:t>A</w:t>
      </w:r>
      <w:proofErr w:type="gramStart"/>
      <w:r w:rsidRPr="00431D77">
        <w:rPr>
          <w:rFonts w:asciiTheme="majorBidi" w:hAnsiTheme="majorBidi" w:cstheme="majorBidi"/>
          <w:b/>
          <w:bCs/>
        </w:rPr>
        <w:t>4</w:t>
      </w:r>
      <w:r w:rsidRPr="00431D77">
        <w:rPr>
          <w:rFonts w:asciiTheme="majorBidi" w:hAnsiTheme="majorBidi" w:cstheme="majorBidi" w:hint="cs"/>
          <w:b/>
          <w:bCs/>
          <w:rtl/>
          <w:lang w:bidi="ar-KW"/>
        </w:rPr>
        <w:t xml:space="preserve">  (</w:t>
      </w:r>
      <w:proofErr w:type="gramEnd"/>
      <w:r w:rsidRPr="00431D77">
        <w:rPr>
          <w:rFonts w:asciiTheme="majorBidi" w:hAnsiTheme="majorBidi" w:cstheme="majorBidi" w:hint="cs"/>
          <w:b/>
          <w:bCs/>
          <w:rtl/>
          <w:lang w:bidi="ar-KW"/>
        </w:rPr>
        <w:t xml:space="preserve">ب) </w:t>
      </w:r>
      <w:r w:rsidR="00431D77" w:rsidRPr="00431D77">
        <w:rPr>
          <w:rFonts w:asciiTheme="majorBidi" w:hAnsiTheme="majorBidi" w:cstheme="majorBidi" w:hint="cs"/>
          <w:b/>
          <w:bCs/>
          <w:rtl/>
          <w:lang w:bidi="ar-KW"/>
        </w:rPr>
        <w:t>مدة الفيديو (أو الفيلم القصير) يجب أن يكون بين 3-5 دقائق و يسلّم للشركة بقرص</w:t>
      </w:r>
      <w:r w:rsidR="00431D77" w:rsidRPr="00431D77">
        <w:rPr>
          <w:rFonts w:asciiTheme="majorBidi" w:hAnsiTheme="majorBidi" w:cstheme="majorBidi"/>
          <w:b/>
          <w:bCs/>
          <w:lang w:bidi="ar-KW"/>
        </w:rPr>
        <w:t xml:space="preserve"> DVD</w:t>
      </w:r>
      <w:r w:rsidR="00431D77">
        <w:rPr>
          <w:rFonts w:asciiTheme="majorBidi" w:hAnsiTheme="majorBidi" w:cstheme="majorBidi" w:hint="cs"/>
          <w:b/>
          <w:bCs/>
          <w:rtl/>
          <w:lang w:bidi="ar-KW"/>
        </w:rPr>
        <w:t>.</w:t>
      </w:r>
    </w:p>
    <w:p w:rsidR="00537DE6" w:rsidRPr="000F25B3" w:rsidRDefault="009A4DCA" w:rsidP="00206D69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rtl/>
          <w:lang w:bidi="ar-KW"/>
        </w:rPr>
      </w:pPr>
      <w:r w:rsidRPr="00431D77">
        <w:rPr>
          <w:rFonts w:asciiTheme="majorBidi" w:hAnsiTheme="majorBidi" w:cstheme="majorBidi" w:hint="cs"/>
          <w:b/>
          <w:bCs/>
          <w:rtl/>
          <w:lang w:bidi="ar-KW"/>
        </w:rPr>
        <w:t>تقديم الم</w:t>
      </w:r>
      <w:proofErr w:type="spellStart"/>
      <w:r w:rsidR="00537DE6" w:rsidRPr="00431D77">
        <w:rPr>
          <w:rFonts w:asciiTheme="majorBidi" w:hAnsiTheme="majorBidi" w:cstheme="majorBidi"/>
          <w:b/>
          <w:bCs/>
          <w:rtl/>
        </w:rPr>
        <w:t>ش</w:t>
      </w:r>
      <w:r w:rsidRPr="00431D77">
        <w:rPr>
          <w:rFonts w:asciiTheme="majorBidi" w:hAnsiTheme="majorBidi" w:cstheme="majorBidi" w:hint="cs"/>
          <w:b/>
          <w:bCs/>
          <w:rtl/>
        </w:rPr>
        <w:t>ا</w:t>
      </w:r>
      <w:r w:rsidR="00537DE6" w:rsidRPr="00431D77">
        <w:rPr>
          <w:rFonts w:asciiTheme="majorBidi" w:hAnsiTheme="majorBidi" w:cstheme="majorBidi"/>
          <w:b/>
          <w:bCs/>
          <w:rtl/>
        </w:rPr>
        <w:t>ركة</w:t>
      </w:r>
      <w:proofErr w:type="spellEnd"/>
      <w:r w:rsidRPr="00431D77">
        <w:rPr>
          <w:rFonts w:asciiTheme="majorBidi" w:hAnsiTheme="majorBidi" w:cstheme="majorBidi" w:hint="cs"/>
          <w:b/>
          <w:bCs/>
          <w:rtl/>
        </w:rPr>
        <w:t xml:space="preserve"> يعطي شركة</w:t>
      </w:r>
      <w:r w:rsidR="00537DE6" w:rsidRPr="00431D77">
        <w:rPr>
          <w:rFonts w:asciiTheme="majorBidi" w:hAnsiTheme="majorBidi" w:cstheme="majorBidi"/>
          <w:b/>
          <w:bCs/>
          <w:rtl/>
        </w:rPr>
        <w:t xml:space="preserve"> البترول الوطنية الكويتية</w:t>
      </w:r>
      <w:r w:rsidRPr="00431D77">
        <w:rPr>
          <w:rFonts w:asciiTheme="majorBidi" w:hAnsiTheme="majorBidi" w:cstheme="majorBidi"/>
          <w:b/>
          <w:bCs/>
          <w:rtl/>
        </w:rPr>
        <w:t xml:space="preserve"> </w:t>
      </w:r>
      <w:r w:rsidRPr="00431D77">
        <w:rPr>
          <w:rFonts w:asciiTheme="majorBidi" w:hAnsiTheme="majorBidi" w:cstheme="majorBidi" w:hint="cs"/>
          <w:b/>
          <w:bCs/>
          <w:rtl/>
        </w:rPr>
        <w:t>ال</w:t>
      </w:r>
      <w:r w:rsidR="00537DE6" w:rsidRPr="00431D77">
        <w:rPr>
          <w:rFonts w:asciiTheme="majorBidi" w:hAnsiTheme="majorBidi" w:cstheme="majorBidi"/>
          <w:b/>
          <w:bCs/>
          <w:rtl/>
        </w:rPr>
        <w:t>حق</w:t>
      </w:r>
      <w:r w:rsidRPr="00431D77">
        <w:rPr>
          <w:rFonts w:asciiTheme="majorBidi" w:hAnsiTheme="majorBidi" w:cstheme="majorBidi" w:hint="cs"/>
          <w:b/>
          <w:bCs/>
          <w:rtl/>
        </w:rPr>
        <w:t xml:space="preserve"> في</w:t>
      </w:r>
      <w:r w:rsidR="00537DE6" w:rsidRPr="00431D77">
        <w:rPr>
          <w:rFonts w:asciiTheme="majorBidi" w:hAnsiTheme="majorBidi" w:cstheme="majorBidi"/>
          <w:b/>
          <w:bCs/>
          <w:rtl/>
        </w:rPr>
        <w:t xml:space="preserve"> نشر المحتويات في مجلاتها</w:t>
      </w:r>
      <w:r w:rsidR="00537DE6" w:rsidRPr="00431D77">
        <w:rPr>
          <w:rFonts w:asciiTheme="majorBidi" w:hAnsiTheme="majorBidi" w:cstheme="majorBidi"/>
          <w:b/>
          <w:bCs/>
        </w:rPr>
        <w:t xml:space="preserve"> </w:t>
      </w:r>
      <w:r w:rsidR="00537DE6" w:rsidRPr="00431D77">
        <w:rPr>
          <w:rFonts w:asciiTheme="majorBidi" w:hAnsiTheme="majorBidi" w:cstheme="majorBidi"/>
          <w:b/>
          <w:bCs/>
          <w:rtl/>
          <w:lang w:bidi="ar-KW"/>
        </w:rPr>
        <w:t>ووسائل الاتصال الخاصة بها.</w:t>
      </w:r>
    </w:p>
    <w:p w:rsidR="006F5B50" w:rsidRPr="000F25B3" w:rsidRDefault="006F5B50" w:rsidP="00206D69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</w:p>
    <w:p w:rsidR="006F5B50" w:rsidRPr="000F25B3" w:rsidRDefault="000610FE" w:rsidP="00206D69">
      <w:pPr>
        <w:bidi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t>توقيع ال</w:t>
      </w:r>
      <w:r>
        <w:rPr>
          <w:rFonts w:asciiTheme="majorBidi" w:hAnsiTheme="majorBidi" w:cstheme="majorBidi" w:hint="cs"/>
          <w:b/>
          <w:bCs/>
          <w:rtl/>
        </w:rPr>
        <w:t>مشارك</w:t>
      </w:r>
      <w:r w:rsidR="00537DE6" w:rsidRPr="000F25B3">
        <w:rPr>
          <w:rFonts w:asciiTheme="majorBidi" w:hAnsiTheme="majorBidi" w:cstheme="majorBidi"/>
          <w:b/>
          <w:bCs/>
          <w:rtl/>
        </w:rPr>
        <w:t xml:space="preserve">: </w:t>
      </w:r>
      <w:r w:rsidR="006F5B50" w:rsidRPr="000F25B3">
        <w:rPr>
          <w:rFonts w:asciiTheme="majorBidi" w:hAnsiTheme="majorBidi" w:cstheme="majorBidi"/>
          <w:b/>
          <w:bCs/>
          <w:cs/>
          <w:lang w:bidi="ta-IN"/>
        </w:rPr>
        <w:t>…………………………..</w:t>
      </w:r>
    </w:p>
    <w:p w:rsidR="00FB05CB" w:rsidRDefault="00FB05CB" w:rsidP="00313F0A"/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C0" w:rsidRDefault="00E311C0" w:rsidP="00A04266">
      <w:r>
        <w:separator/>
      </w:r>
    </w:p>
  </w:endnote>
  <w:endnote w:type="continuationSeparator" w:id="0">
    <w:p w:rsidR="00E311C0" w:rsidRDefault="00E311C0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C0" w:rsidRDefault="00E311C0" w:rsidP="00A04266">
      <w:r>
        <w:separator/>
      </w:r>
    </w:p>
  </w:footnote>
  <w:footnote w:type="continuationSeparator" w:id="0">
    <w:p w:rsidR="00E311C0" w:rsidRDefault="00E311C0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Pr="000F25B3" w:rsidRDefault="001273E2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</w:rPr>
    </w:pPr>
    <w:r w:rsidRPr="000F25B3">
      <w:rPr>
        <w:rFonts w:asciiTheme="majorBidi" w:eastAsiaTheme="minorHAns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جائزة 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  <w:lang w:bidi="ar-KW"/>
      </w:rPr>
      <w:t>شركة البترول الوطنية الكويتية الثانية عشر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 للأداء المتميز</w:t>
    </w:r>
  </w:p>
  <w:p w:rsidR="006D7C66" w:rsidRPr="000F25B3" w:rsidRDefault="006D7C66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  <w:rtl/>
      </w:rPr>
    </w:pPr>
    <w:r w:rsidRPr="000F25B3">
      <w:rPr>
        <w:rFonts w:asciiTheme="majorBidi" w:eastAsia="Arial" w:hAnsiTheme="majorBidi" w:cstheme="majorBidi"/>
        <w:bCs/>
        <w:sz w:val="28"/>
        <w:szCs w:val="28"/>
        <w:rtl/>
        <w:lang w:bidi="ar-KW"/>
      </w:rPr>
      <w:t xml:space="preserve"> </w:t>
    </w:r>
    <w:r w:rsidRPr="006D7C66">
      <w:rPr>
        <w:rFonts w:asciiTheme="majorBidi" w:eastAsia="Arial" w:hAnsiTheme="majorBidi" w:cstheme="majorBidi"/>
        <w:bCs/>
        <w:sz w:val="28"/>
        <w:szCs w:val="28"/>
        <w:rtl/>
      </w:rPr>
      <w:t>في الصحة والسلامة والبيئة</w:t>
    </w:r>
    <w:r w:rsidRPr="000F25B3">
      <w:rPr>
        <w:rFonts w:asciiTheme="majorBidi" w:eastAsia="Arial" w:hAnsiTheme="majorBidi" w:cstheme="majorBidi"/>
        <w:bCs/>
        <w:sz w:val="28"/>
        <w:szCs w:val="28"/>
        <w:rtl/>
      </w:rPr>
      <w:t xml:space="preserve"> 2018-2019</w:t>
    </w:r>
    <w:r w:rsidRPr="006D7C66">
      <w:rPr>
        <w:rFonts w:asciiTheme="majorBidi" w:eastAsia="Arial" w:hAnsiTheme="majorBidi" w:cstheme="majorBidi"/>
        <w:bCs/>
        <w:sz w:val="28"/>
        <w:szCs w:val="28"/>
      </w:rPr>
      <w:t xml:space="preserve"> </w:t>
    </w:r>
  </w:p>
  <w:p w:rsidR="006D7C66" w:rsidRPr="000F25B3" w:rsidRDefault="00881F7D" w:rsidP="006B51FB">
    <w:pPr>
      <w:pStyle w:val="Header"/>
      <w:pBdr>
        <w:bottom w:val="single" w:sz="18" w:space="1" w:color="auto"/>
      </w:pBdr>
      <w:bidi/>
      <w:jc w:val="center"/>
      <w:rPr>
        <w:rFonts w:asciiTheme="majorBidi" w:hAnsiTheme="majorBidi" w:cstheme="majorBidi"/>
        <w:bCs/>
      </w:rPr>
    </w:pPr>
    <w:r>
      <w:rPr>
        <w:rFonts w:asciiTheme="majorBidi" w:eastAsia="Arial" w:hAnsiTheme="majorBidi" w:cstheme="majorBidi"/>
        <w:bCs/>
        <w:color w:val="000000"/>
        <w:sz w:val="28"/>
        <w:szCs w:val="28"/>
        <w:rtl/>
      </w:rPr>
      <w:t xml:space="preserve">(نموذج مشاركة </w:t>
    </w:r>
    <w:r>
      <w:rPr>
        <w:rFonts w:asciiTheme="majorBidi" w:eastAsia="Arial" w:hAnsiTheme="majorBidi" w:cstheme="majorBidi" w:hint="cs"/>
        <w:bCs/>
        <w:color w:val="000000"/>
        <w:sz w:val="28"/>
        <w:szCs w:val="28"/>
        <w:rtl/>
      </w:rPr>
      <w:t>موظفي شركة البترول الوطنية الكويتية</w:t>
    </w:r>
    <w:r w:rsidR="006D7C66"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C78"/>
    <w:multiLevelType w:val="hybridMultilevel"/>
    <w:tmpl w:val="F45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610FE"/>
    <w:rsid w:val="00071BDD"/>
    <w:rsid w:val="0009614D"/>
    <w:rsid w:val="000C54DC"/>
    <w:rsid w:val="000C70C6"/>
    <w:rsid w:val="000D3440"/>
    <w:rsid w:val="000D663B"/>
    <w:rsid w:val="000F25B3"/>
    <w:rsid w:val="000F55C6"/>
    <w:rsid w:val="001273E2"/>
    <w:rsid w:val="00143222"/>
    <w:rsid w:val="0015511B"/>
    <w:rsid w:val="00183070"/>
    <w:rsid w:val="001B7857"/>
    <w:rsid w:val="00206D69"/>
    <w:rsid w:val="00215F23"/>
    <w:rsid w:val="00262720"/>
    <w:rsid w:val="00273CE8"/>
    <w:rsid w:val="00286C50"/>
    <w:rsid w:val="002A4B7E"/>
    <w:rsid w:val="002D56C7"/>
    <w:rsid w:val="00313F0A"/>
    <w:rsid w:val="00322677"/>
    <w:rsid w:val="00430E00"/>
    <w:rsid w:val="00431D77"/>
    <w:rsid w:val="0044437D"/>
    <w:rsid w:val="0047363A"/>
    <w:rsid w:val="004A3814"/>
    <w:rsid w:val="004F535F"/>
    <w:rsid w:val="00501C96"/>
    <w:rsid w:val="005303AF"/>
    <w:rsid w:val="00537DE6"/>
    <w:rsid w:val="00583F32"/>
    <w:rsid w:val="005E2305"/>
    <w:rsid w:val="006A39A5"/>
    <w:rsid w:val="006B51FB"/>
    <w:rsid w:val="006C4DA7"/>
    <w:rsid w:val="006D7C66"/>
    <w:rsid w:val="006E1081"/>
    <w:rsid w:val="006F5B50"/>
    <w:rsid w:val="00734030"/>
    <w:rsid w:val="0074651D"/>
    <w:rsid w:val="007645D0"/>
    <w:rsid w:val="0077521B"/>
    <w:rsid w:val="007D26CE"/>
    <w:rsid w:val="00822D33"/>
    <w:rsid w:val="008445D5"/>
    <w:rsid w:val="00861740"/>
    <w:rsid w:val="00881F7D"/>
    <w:rsid w:val="00892355"/>
    <w:rsid w:val="008A7C85"/>
    <w:rsid w:val="008D162E"/>
    <w:rsid w:val="008F0F97"/>
    <w:rsid w:val="009202E1"/>
    <w:rsid w:val="00930CEE"/>
    <w:rsid w:val="00946BA4"/>
    <w:rsid w:val="00984216"/>
    <w:rsid w:val="009A4DCA"/>
    <w:rsid w:val="00A04266"/>
    <w:rsid w:val="00A546AA"/>
    <w:rsid w:val="00AC13CA"/>
    <w:rsid w:val="00AF02D2"/>
    <w:rsid w:val="00AF23AB"/>
    <w:rsid w:val="00AF7599"/>
    <w:rsid w:val="00B251FC"/>
    <w:rsid w:val="00BA1ED8"/>
    <w:rsid w:val="00BA66FE"/>
    <w:rsid w:val="00C668F9"/>
    <w:rsid w:val="00CC4941"/>
    <w:rsid w:val="00CE01BA"/>
    <w:rsid w:val="00D17FB7"/>
    <w:rsid w:val="00D82382"/>
    <w:rsid w:val="00DE74B0"/>
    <w:rsid w:val="00E30DF7"/>
    <w:rsid w:val="00E311C0"/>
    <w:rsid w:val="00E90CD2"/>
    <w:rsid w:val="00EA0DA3"/>
    <w:rsid w:val="00F31BB3"/>
    <w:rsid w:val="00F327F6"/>
    <w:rsid w:val="00F33FB6"/>
    <w:rsid w:val="00F4085F"/>
    <w:rsid w:val="00F65C36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10</cp:revision>
  <dcterms:created xsi:type="dcterms:W3CDTF">2018-11-21T05:59:00Z</dcterms:created>
  <dcterms:modified xsi:type="dcterms:W3CDTF">2018-12-04T08:38:00Z</dcterms:modified>
</cp:coreProperties>
</file>